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59" w:rsidRDefault="004B33EB" w:rsidP="003F0F0B">
      <w:pPr>
        <w:pStyle w:val="Title"/>
        <w:jc w:val="center"/>
      </w:pPr>
      <w:r>
        <w:t>Frequently Asked Questions</w:t>
      </w:r>
      <w:r w:rsidR="003F0F0B">
        <w:t xml:space="preserve"> (FAQ)</w:t>
      </w:r>
    </w:p>
    <w:p w:rsidR="007C18B5" w:rsidRPr="003F0F0B" w:rsidRDefault="008E1259" w:rsidP="003F0F0B">
      <w:pPr>
        <w:pStyle w:val="Title"/>
        <w:jc w:val="center"/>
        <w:rPr>
          <w:sz w:val="36"/>
        </w:rPr>
      </w:pPr>
      <w:r w:rsidRPr="003F0F0B">
        <w:rPr>
          <w:sz w:val="36"/>
        </w:rPr>
        <w:t>PM&amp;R SPORTS MEDICINE FELLOWSHIP (Non-Operative)</w:t>
      </w:r>
    </w:p>
    <w:p w:rsidR="008E1259" w:rsidRDefault="008E1259"/>
    <w:p w:rsidR="00CB2951" w:rsidRDefault="00CB2951" w:rsidP="00CB2951">
      <w:pPr>
        <w:pStyle w:val="ListParagraph"/>
        <w:numPr>
          <w:ilvl w:val="0"/>
          <w:numId w:val="1"/>
        </w:numPr>
      </w:pPr>
      <w:r>
        <w:t>Can we do</w:t>
      </w:r>
      <w:r w:rsidR="008E1259">
        <w:t xml:space="preserve"> an </w:t>
      </w:r>
      <w:r>
        <w:t xml:space="preserve">away </w:t>
      </w:r>
      <w:r w:rsidR="008E1259">
        <w:t>elective rotation with the program? Unfortunately, we do not accept away rotations for those who are applying to the program. This has been our policy since we started the fellowship as it would be an undue advantage to others who have also applied to the program.</w:t>
      </w:r>
    </w:p>
    <w:p w:rsidR="00CB2951" w:rsidRDefault="00CB2951" w:rsidP="00CB2951">
      <w:pPr>
        <w:pStyle w:val="ListParagraph"/>
        <w:ind w:left="1080"/>
      </w:pPr>
    </w:p>
    <w:p w:rsidR="008E1259" w:rsidRDefault="008E1259" w:rsidP="00CB2951">
      <w:pPr>
        <w:pStyle w:val="ListParagraph"/>
        <w:numPr>
          <w:ilvl w:val="0"/>
          <w:numId w:val="1"/>
        </w:numPr>
      </w:pPr>
      <w:r>
        <w:t>What is the Program Code</w:t>
      </w:r>
      <w:r w:rsidR="004B33EB">
        <w:t>(s)</w:t>
      </w:r>
      <w:r>
        <w:t xml:space="preserve"> to use for </w:t>
      </w:r>
      <w:r w:rsidR="004B33EB">
        <w:t xml:space="preserve">the </w:t>
      </w:r>
      <w:r>
        <w:t>Fellowship?</w:t>
      </w:r>
      <w:r w:rsidR="004B33EB" w:rsidRPr="0092588A">
        <w:rPr>
          <w:b/>
        </w:rPr>
        <w:t xml:space="preserve"> 1820342F0</w:t>
      </w:r>
      <w:r w:rsidR="004B33EB">
        <w:t xml:space="preserve"> for PM&amp;R Sports Medicine and </w:t>
      </w:r>
      <w:r w:rsidR="00CB2951" w:rsidRPr="0092588A">
        <w:rPr>
          <w:b/>
        </w:rPr>
        <w:t>1820342F1</w:t>
      </w:r>
      <w:r w:rsidR="00CB2951">
        <w:t xml:space="preserve"> for </w:t>
      </w:r>
      <w:r w:rsidR="004B33EB">
        <w:t>Primary Care</w:t>
      </w:r>
    </w:p>
    <w:p w:rsidR="00CB2951" w:rsidRDefault="00CB2951" w:rsidP="00CB2951">
      <w:pPr>
        <w:pStyle w:val="ListParagraph"/>
      </w:pPr>
    </w:p>
    <w:p w:rsidR="00CB2951" w:rsidRDefault="0092588A" w:rsidP="008E1259">
      <w:pPr>
        <w:pStyle w:val="ListParagraph"/>
        <w:numPr>
          <w:ilvl w:val="0"/>
          <w:numId w:val="1"/>
        </w:numPr>
      </w:pPr>
      <w:r>
        <w:t>Which specialties can apply for the fellowships</w:t>
      </w:r>
      <w:r w:rsidR="00CB2951">
        <w:t xml:space="preserve">? </w:t>
      </w:r>
      <w:r>
        <w:t>The PM&amp;R program only accepts PM&amp;R candidates. The Primary Care position accepts Emergency Medicine or Family Practice candidates.</w:t>
      </w:r>
    </w:p>
    <w:p w:rsidR="008E1259" w:rsidRDefault="008E1259" w:rsidP="008E1259">
      <w:pPr>
        <w:pStyle w:val="ListParagraph"/>
      </w:pPr>
    </w:p>
    <w:p w:rsidR="008E1259" w:rsidRDefault="008E1259" w:rsidP="008E1259">
      <w:pPr>
        <w:pStyle w:val="ListParagraph"/>
        <w:numPr>
          <w:ilvl w:val="0"/>
          <w:numId w:val="1"/>
        </w:numPr>
      </w:pPr>
      <w:r>
        <w:t xml:space="preserve">Where do we send our AMSSM Code of Ethics and Title Page </w:t>
      </w:r>
      <w:r w:rsidR="00B63FF5">
        <w:t xml:space="preserve">or first page </w:t>
      </w:r>
      <w:r>
        <w:t xml:space="preserve">of </w:t>
      </w:r>
      <w:r w:rsidR="00B63FF5">
        <w:t xml:space="preserve">your </w:t>
      </w:r>
      <w:bookmarkStart w:id="0" w:name="_GoBack"/>
      <w:bookmarkEnd w:id="0"/>
      <w:r>
        <w:t xml:space="preserve">publication/poster/abstract? Please e-mail the documents to Veronica Liew at </w:t>
      </w:r>
      <w:hyperlink r:id="rId5" w:history="1">
        <w:r w:rsidRPr="00B7061E">
          <w:rPr>
            <w:rStyle w:val="Hyperlink"/>
          </w:rPr>
          <w:t>vliew@stanford.edu</w:t>
        </w:r>
      </w:hyperlink>
    </w:p>
    <w:p w:rsidR="008E1259" w:rsidRDefault="008E1259" w:rsidP="008E1259">
      <w:pPr>
        <w:pStyle w:val="ListParagraph"/>
      </w:pPr>
    </w:p>
    <w:p w:rsidR="008E1259" w:rsidRDefault="008E1259" w:rsidP="00E90D30">
      <w:pPr>
        <w:pStyle w:val="ListParagraph"/>
        <w:numPr>
          <w:ilvl w:val="0"/>
          <w:numId w:val="1"/>
        </w:numPr>
      </w:pPr>
      <w:r>
        <w:t>Can Canadian residents apply to the program with the Canadian board scores? Yes</w:t>
      </w:r>
      <w:r w:rsidR="004B33EB">
        <w:t xml:space="preserve">, please apply through ERAS. </w:t>
      </w:r>
      <w:r w:rsidR="00E90D30" w:rsidRPr="00E90D30">
        <w:t>https://students-residents.aamc.org/attending-medical-school/how-apply-residency-positions/applying-residencies-eras/</w:t>
      </w:r>
    </w:p>
    <w:p w:rsidR="008E1259" w:rsidRDefault="008E1259" w:rsidP="0092588A">
      <w:pPr>
        <w:ind w:left="0"/>
      </w:pPr>
    </w:p>
    <w:p w:rsidR="008E1259" w:rsidRDefault="008E1259" w:rsidP="008E1259">
      <w:pPr>
        <w:pStyle w:val="ListParagraph"/>
        <w:numPr>
          <w:ilvl w:val="0"/>
          <w:numId w:val="1"/>
        </w:numPr>
      </w:pPr>
      <w:r>
        <w:t xml:space="preserve">When are the interviews held and how many days are there? </w:t>
      </w:r>
      <w:r w:rsidR="009D2CC4">
        <w:t xml:space="preserve">We usually </w:t>
      </w:r>
      <w:r>
        <w:t>interview betwe</w:t>
      </w:r>
      <w:r w:rsidR="00CB2951">
        <w:t xml:space="preserve">en 10-15 candidates </w:t>
      </w:r>
      <w:r w:rsidR="009D2CC4">
        <w:t xml:space="preserve">on one day, and held </w:t>
      </w:r>
      <w:r w:rsidR="00CB2951">
        <w:t>in late October or early November.</w:t>
      </w:r>
    </w:p>
    <w:p w:rsidR="008E1259" w:rsidRDefault="008E1259" w:rsidP="008E1259">
      <w:pPr>
        <w:pStyle w:val="ListParagraph"/>
      </w:pPr>
    </w:p>
    <w:p w:rsidR="008E1259" w:rsidRDefault="008E1259" w:rsidP="008E1259">
      <w:pPr>
        <w:pStyle w:val="ListParagraph"/>
        <w:numPr>
          <w:ilvl w:val="0"/>
          <w:numId w:val="1"/>
        </w:numPr>
      </w:pPr>
      <w:r>
        <w:t xml:space="preserve">What is the interview day like? Interviews are held in the morning, tour of Stanford campus in the afternoon, and a reception in the evening. </w:t>
      </w:r>
    </w:p>
    <w:p w:rsidR="008E1259" w:rsidRDefault="008E1259" w:rsidP="008E1259">
      <w:pPr>
        <w:pStyle w:val="ListParagraph"/>
      </w:pPr>
    </w:p>
    <w:p w:rsidR="008E1259" w:rsidRDefault="008E1259" w:rsidP="008E1259">
      <w:pPr>
        <w:pStyle w:val="ListParagraph"/>
        <w:numPr>
          <w:ilvl w:val="0"/>
          <w:numId w:val="1"/>
        </w:numPr>
      </w:pPr>
      <w:r>
        <w:t>Can I leave early if I have to catch my flight</w:t>
      </w:r>
      <w:r w:rsidR="00680CD7">
        <w:t xml:space="preserve"> the same day</w:t>
      </w:r>
      <w:r>
        <w:t>? Yes, you are welcome to leave after the morning interview and skip the tour and reception.</w:t>
      </w:r>
    </w:p>
    <w:p w:rsidR="008E1259" w:rsidRDefault="008E1259" w:rsidP="008E1259">
      <w:pPr>
        <w:pStyle w:val="ListParagraph"/>
      </w:pPr>
    </w:p>
    <w:p w:rsidR="008E1259" w:rsidRDefault="004B33EB" w:rsidP="008E1259">
      <w:pPr>
        <w:pStyle w:val="ListParagraph"/>
        <w:numPr>
          <w:ilvl w:val="0"/>
          <w:numId w:val="1"/>
        </w:numPr>
      </w:pPr>
      <w:r>
        <w:t>Where are the interviews held? The morning interviews will be held at the Redwood City Stanford location. 450 Broadway Street, 4</w:t>
      </w:r>
      <w:r w:rsidRPr="004B33EB">
        <w:rPr>
          <w:vertAlign w:val="superscript"/>
        </w:rPr>
        <w:t>th</w:t>
      </w:r>
      <w:r>
        <w:t xml:space="preserve"> Floor, Pavilion C, Redwood City CA 94063. Light breakfast and lunch are provided. </w:t>
      </w:r>
      <w:r w:rsidR="00CD4519">
        <w:t>In</w:t>
      </w:r>
      <w:r w:rsidR="00003973">
        <w:t>terviews normally start at 8am, and reception ends around 6:30pm</w:t>
      </w:r>
    </w:p>
    <w:p w:rsidR="004B33EB" w:rsidRDefault="004B33EB" w:rsidP="004B33EB">
      <w:pPr>
        <w:pStyle w:val="ListParagraph"/>
      </w:pPr>
    </w:p>
    <w:p w:rsidR="004B33EB" w:rsidRDefault="004B33EB" w:rsidP="008E1259">
      <w:pPr>
        <w:pStyle w:val="ListParagraph"/>
        <w:numPr>
          <w:ilvl w:val="0"/>
          <w:numId w:val="1"/>
        </w:numPr>
      </w:pPr>
      <w:r>
        <w:t>Which is the recommended airport to use for the interview? Please use the San Francisco International Airport as it is about 20mins to Redwood City on a non-peak time. However, if you need to catch a flight after the reception, it is recommended to leave Palo Alto (Reception venue) at least one hour before you need to be at SFO (Millbrae).</w:t>
      </w:r>
    </w:p>
    <w:p w:rsidR="004B33EB" w:rsidRDefault="004B33EB" w:rsidP="004B33EB">
      <w:pPr>
        <w:pStyle w:val="ListParagraph"/>
      </w:pPr>
    </w:p>
    <w:p w:rsidR="004B33EB" w:rsidRDefault="004B33EB" w:rsidP="008E1259">
      <w:pPr>
        <w:pStyle w:val="ListParagraph"/>
        <w:numPr>
          <w:ilvl w:val="0"/>
          <w:numId w:val="1"/>
        </w:numPr>
      </w:pPr>
      <w:r>
        <w:t>Where do I find accommodation when I arrive for the interview? Accommodations are plentiful depending on your budget, fr</w:t>
      </w:r>
      <w:r w:rsidR="0092588A">
        <w:t>om hotels to Air</w:t>
      </w:r>
      <w:r>
        <w:t xml:space="preserve"> </w:t>
      </w:r>
      <w:proofErr w:type="spellStart"/>
      <w:r w:rsidR="0092588A">
        <w:t>BnB</w:t>
      </w:r>
      <w:proofErr w:type="spellEnd"/>
      <w:r>
        <w:t xml:space="preserve"> along the Peninsular. It is recommended to stay close to </w:t>
      </w:r>
      <w:r w:rsidR="00771AD9">
        <w:t xml:space="preserve">Redwood City Stanford if you </w:t>
      </w:r>
      <w:r>
        <w:t xml:space="preserve">are not renting a car. </w:t>
      </w:r>
    </w:p>
    <w:p w:rsidR="008E1259" w:rsidRDefault="008E1259" w:rsidP="00E90D30">
      <w:pPr>
        <w:ind w:left="0"/>
      </w:pPr>
    </w:p>
    <w:sectPr w:rsidR="008E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0FE4"/>
    <w:multiLevelType w:val="hybridMultilevel"/>
    <w:tmpl w:val="1A603DE4"/>
    <w:lvl w:ilvl="0" w:tplc="1CB47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59"/>
    <w:rsid w:val="00003973"/>
    <w:rsid w:val="003C3244"/>
    <w:rsid w:val="003F0F0B"/>
    <w:rsid w:val="004B33EB"/>
    <w:rsid w:val="00665054"/>
    <w:rsid w:val="00680CD7"/>
    <w:rsid w:val="00771AD9"/>
    <w:rsid w:val="007C18B5"/>
    <w:rsid w:val="008E1259"/>
    <w:rsid w:val="0092588A"/>
    <w:rsid w:val="009D2CC4"/>
    <w:rsid w:val="00B63FF5"/>
    <w:rsid w:val="00CB2951"/>
    <w:rsid w:val="00CD4519"/>
    <w:rsid w:val="00E90D30"/>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4EF5"/>
  <w15:chartTrackingRefBased/>
  <w15:docId w15:val="{94299BC1-9C4D-4A53-8250-9C1CE6BF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59"/>
    <w:pPr>
      <w:contextualSpacing/>
    </w:pPr>
  </w:style>
  <w:style w:type="character" w:styleId="Hyperlink">
    <w:name w:val="Hyperlink"/>
    <w:basedOn w:val="DefaultParagraphFont"/>
    <w:uiPriority w:val="99"/>
    <w:unhideWhenUsed/>
    <w:rsid w:val="008E1259"/>
    <w:rPr>
      <w:color w:val="0000FF" w:themeColor="hyperlink"/>
      <w:u w:val="single"/>
    </w:rPr>
  </w:style>
  <w:style w:type="paragraph" w:styleId="Title">
    <w:name w:val="Title"/>
    <w:basedOn w:val="Normal"/>
    <w:next w:val="Normal"/>
    <w:link w:val="TitleChar"/>
    <w:uiPriority w:val="10"/>
    <w:qFormat/>
    <w:rsid w:val="004B33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3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liew@stan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Liew</dc:creator>
  <cp:keywords/>
  <dc:description/>
  <cp:lastModifiedBy>Veronica Liew</cp:lastModifiedBy>
  <cp:revision>18</cp:revision>
  <dcterms:created xsi:type="dcterms:W3CDTF">2016-09-07T18:38:00Z</dcterms:created>
  <dcterms:modified xsi:type="dcterms:W3CDTF">2016-09-15T16:41:00Z</dcterms:modified>
</cp:coreProperties>
</file>